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A2" w:rsidRDefault="00EE6EA2" w:rsidP="007C1519">
      <w:pPr>
        <w:rPr>
          <w:rFonts w:cstheme="minorHAnsi"/>
          <w:sz w:val="24"/>
          <w:szCs w:val="28"/>
        </w:rPr>
      </w:pPr>
      <w:bookmarkStart w:id="0" w:name="_GoBack"/>
      <w:bookmarkEnd w:id="0"/>
      <w:r>
        <w:rPr>
          <w:rFonts w:cstheme="minorHAnsi"/>
          <w:sz w:val="24"/>
          <w:szCs w:val="28"/>
        </w:rPr>
        <w:t xml:space="preserve">Immediate Release: </w:t>
      </w:r>
      <w:r w:rsidR="00B062F7">
        <w:rPr>
          <w:rFonts w:cstheme="minorHAnsi"/>
          <w:sz w:val="24"/>
          <w:szCs w:val="28"/>
        </w:rPr>
        <w:t xml:space="preserve">28 </w:t>
      </w:r>
      <w:r w:rsidR="007C1519">
        <w:rPr>
          <w:rFonts w:cstheme="minorHAnsi"/>
          <w:sz w:val="24"/>
          <w:szCs w:val="28"/>
        </w:rPr>
        <w:t>March</w:t>
      </w:r>
      <w:r>
        <w:rPr>
          <w:rFonts w:cstheme="minorHAnsi"/>
          <w:sz w:val="24"/>
          <w:szCs w:val="28"/>
        </w:rPr>
        <w:t xml:space="preserve"> 2019</w:t>
      </w:r>
    </w:p>
    <w:p w:rsidR="00B062F7" w:rsidRDefault="00BC524E" w:rsidP="007C1519">
      <w:pPr>
        <w:spacing w:after="120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Big Lunch</w:t>
      </w:r>
      <w:r w:rsidR="007C1519">
        <w:rPr>
          <w:rFonts w:cstheme="minorHAnsi"/>
          <w:b/>
          <w:sz w:val="36"/>
          <w:szCs w:val="24"/>
        </w:rPr>
        <w:t xml:space="preserve"> competition in Northern Ireland</w:t>
      </w:r>
    </w:p>
    <w:p w:rsidR="003472AF" w:rsidRPr="00924C0B" w:rsidRDefault="007C1519" w:rsidP="007C1519">
      <w:pPr>
        <w:spacing w:after="120"/>
        <w:rPr>
          <w:rFonts w:cstheme="minorHAnsi"/>
        </w:rPr>
      </w:pPr>
      <w:r w:rsidRPr="00924C0B">
        <w:rPr>
          <w:rFonts w:cstheme="minorHAnsi"/>
        </w:rPr>
        <w:t>The Big Lunch is running an art</w:t>
      </w:r>
      <w:r w:rsidR="00B062F7">
        <w:rPr>
          <w:rFonts w:cstheme="minorHAnsi"/>
        </w:rPr>
        <w:t xml:space="preserve"> and poetry</w:t>
      </w:r>
      <w:r w:rsidRPr="00924C0B">
        <w:rPr>
          <w:rFonts w:cstheme="minorHAnsi"/>
        </w:rPr>
        <w:t xml:space="preserve"> competition open to people of all ages across Northern Ireland</w:t>
      </w:r>
      <w:r w:rsidR="003472AF" w:rsidRPr="00924C0B">
        <w:rPr>
          <w:rFonts w:cstheme="minorHAnsi"/>
        </w:rPr>
        <w:t xml:space="preserve"> with prizes of £25 in vouchers</w:t>
      </w:r>
      <w:r w:rsidR="002816C4" w:rsidRPr="00924C0B">
        <w:rPr>
          <w:rFonts w:cstheme="minorHAnsi"/>
        </w:rPr>
        <w:t xml:space="preserve"> for a range of age categories and £100 for the overall winner</w:t>
      </w:r>
      <w:r w:rsidR="003472AF" w:rsidRPr="00924C0B">
        <w:rPr>
          <w:rFonts w:cstheme="minorHAnsi"/>
        </w:rPr>
        <w:t xml:space="preserve">. </w:t>
      </w:r>
    </w:p>
    <w:p w:rsidR="007C1519" w:rsidRPr="00924C0B" w:rsidRDefault="003472AF" w:rsidP="003472AF">
      <w:pPr>
        <w:spacing w:after="120"/>
        <w:rPr>
          <w:rFonts w:cstheme="minorHAnsi"/>
        </w:rPr>
      </w:pPr>
      <w:r w:rsidRPr="00924C0B">
        <w:rPr>
          <w:rFonts w:cstheme="minorHAnsi"/>
        </w:rPr>
        <w:t xml:space="preserve">To enter, just mail in </w:t>
      </w:r>
      <w:r w:rsidR="00C53BAD" w:rsidRPr="00924C0B">
        <w:rPr>
          <w:rFonts w:cstheme="minorHAnsi"/>
        </w:rPr>
        <w:t>an image or a poem</w:t>
      </w:r>
      <w:r w:rsidR="00B062F7">
        <w:rPr>
          <w:rFonts w:cstheme="minorHAnsi"/>
        </w:rPr>
        <w:t xml:space="preserve"> </w:t>
      </w:r>
      <w:r w:rsidRPr="00924C0B">
        <w:rPr>
          <w:rFonts w:cstheme="minorHAnsi"/>
        </w:rPr>
        <w:t>to be used on one piece of bunting, using</w:t>
      </w:r>
      <w:r w:rsidR="00C53BAD" w:rsidRPr="00924C0B">
        <w:rPr>
          <w:rFonts w:cstheme="minorHAnsi"/>
        </w:rPr>
        <w:t xml:space="preserve"> words and/or</w:t>
      </w:r>
      <w:r w:rsidR="00B062F7">
        <w:rPr>
          <w:rFonts w:cstheme="minorHAnsi"/>
        </w:rPr>
        <w:t xml:space="preserve"> images, that show</w:t>
      </w:r>
      <w:r w:rsidRPr="00924C0B">
        <w:rPr>
          <w:rFonts w:cstheme="minorHAnsi"/>
        </w:rPr>
        <w:t xml:space="preserve"> what community means to you. The shortlisted images will be shared on social media and printed onto a string of bunting that will brighten up community events across Northern Ireland</w:t>
      </w:r>
      <w:r w:rsidR="00B31FDC" w:rsidRPr="00924C0B">
        <w:rPr>
          <w:rFonts w:cstheme="minorHAnsi"/>
        </w:rPr>
        <w:t xml:space="preserve"> for years to come</w:t>
      </w:r>
      <w:r w:rsidRPr="00924C0B">
        <w:rPr>
          <w:rFonts w:cstheme="minorHAnsi"/>
        </w:rPr>
        <w:t>.</w:t>
      </w:r>
      <w:r w:rsidR="00924C0B" w:rsidRPr="00924C0B">
        <w:rPr>
          <w:rFonts w:cstheme="minorHAnsi"/>
        </w:rPr>
        <w:t xml:space="preserve"> Community groups and schools </w:t>
      </w:r>
      <w:r w:rsidR="00B062F7">
        <w:rPr>
          <w:rFonts w:cstheme="minorHAnsi"/>
        </w:rPr>
        <w:t>are welcome to</w:t>
      </w:r>
      <w:r w:rsidR="00924C0B" w:rsidRPr="00924C0B">
        <w:rPr>
          <w:rFonts w:cstheme="minorHAnsi"/>
        </w:rPr>
        <w:t xml:space="preserve"> submit multiple entries</w:t>
      </w:r>
      <w:r w:rsidR="00B062F7">
        <w:rPr>
          <w:rFonts w:cstheme="minorHAnsi"/>
        </w:rPr>
        <w:t>,</w:t>
      </w:r>
      <w:r w:rsidR="00924C0B" w:rsidRPr="00924C0B">
        <w:rPr>
          <w:rFonts w:cstheme="minorHAnsi"/>
        </w:rPr>
        <w:t xml:space="preserve"> in one envelope or email.</w:t>
      </w:r>
    </w:p>
    <w:p w:rsidR="00B31FDC" w:rsidRPr="00924C0B" w:rsidRDefault="007C1519" w:rsidP="00B31FDC">
      <w:pPr>
        <w:rPr>
          <w:rFonts w:cstheme="minorHAnsi"/>
        </w:rPr>
      </w:pPr>
      <w:r w:rsidRPr="00924C0B">
        <w:rPr>
          <w:rFonts w:cstheme="minorHAnsi"/>
        </w:rPr>
        <w:t xml:space="preserve">Winners will be chosen by Irish story teller, Liz Weir MBE, </w:t>
      </w:r>
      <w:r w:rsidR="00B062F7">
        <w:rPr>
          <w:rFonts w:cstheme="minorHAnsi"/>
        </w:rPr>
        <w:t xml:space="preserve">and </w:t>
      </w:r>
      <w:r w:rsidRPr="00924C0B">
        <w:rPr>
          <w:rFonts w:cstheme="minorHAnsi"/>
        </w:rPr>
        <w:t>Grainne McCloskey and Niamh Scullion</w:t>
      </w:r>
      <w:r w:rsidR="00E86771" w:rsidRPr="00924C0B">
        <w:rPr>
          <w:rFonts w:cstheme="minorHAnsi"/>
        </w:rPr>
        <w:t xml:space="preserve"> from The Big Lunch Northern I</w:t>
      </w:r>
      <w:r w:rsidR="003472AF" w:rsidRPr="00924C0B">
        <w:rPr>
          <w:rFonts w:cstheme="minorHAnsi"/>
        </w:rPr>
        <w:t>reland</w:t>
      </w:r>
      <w:r w:rsidRPr="00924C0B">
        <w:rPr>
          <w:rFonts w:cstheme="minorHAnsi"/>
        </w:rPr>
        <w:t xml:space="preserve">. </w:t>
      </w:r>
    </w:p>
    <w:p w:rsidR="00F43FEF" w:rsidRPr="00924C0B" w:rsidRDefault="00B31FDC" w:rsidP="00B31FDC">
      <w:pPr>
        <w:rPr>
          <w:rFonts w:cstheme="minorHAnsi"/>
        </w:rPr>
      </w:pPr>
      <w:r w:rsidRPr="00924C0B">
        <w:rPr>
          <w:rFonts w:cstheme="minorHAnsi"/>
        </w:rPr>
        <w:t>The Big Lunch is an initiative from the Eden Project and National Lottery that connects people and encourages friendlier, happier and safer neighbourhoods.</w:t>
      </w:r>
      <w:r w:rsidR="00924C0B" w:rsidRPr="00924C0B">
        <w:rPr>
          <w:rFonts w:cstheme="minorHAnsi"/>
        </w:rPr>
        <w:t xml:space="preserve"> </w:t>
      </w:r>
      <w:r w:rsidR="00F43FEF" w:rsidRPr="00924C0B">
        <w:rPr>
          <w:rFonts w:ascii="Calibri" w:hAnsi="Calibri" w:cs="Calibri"/>
          <w:color w:val="000000"/>
        </w:rPr>
        <w:t>T</w:t>
      </w:r>
      <w:r w:rsidR="003472AF" w:rsidRPr="003472AF">
        <w:rPr>
          <w:rFonts w:ascii="Calibri" w:hAnsi="Calibri" w:cs="Calibri"/>
          <w:color w:val="000000"/>
        </w:rPr>
        <w:t>he B</w:t>
      </w:r>
      <w:r w:rsidR="003472AF" w:rsidRPr="00924C0B">
        <w:rPr>
          <w:rFonts w:ascii="Calibri" w:hAnsi="Calibri" w:cs="Calibri"/>
          <w:color w:val="000000"/>
        </w:rPr>
        <w:t xml:space="preserve">ig Lunch </w:t>
      </w:r>
      <w:r w:rsidR="00F43FEF" w:rsidRPr="00924C0B">
        <w:rPr>
          <w:rFonts w:ascii="Calibri" w:hAnsi="Calibri" w:cs="Calibri"/>
          <w:color w:val="000000"/>
        </w:rPr>
        <w:t xml:space="preserve">invites everyone to take part on the first weekend of June every year, </w:t>
      </w:r>
      <w:r w:rsidR="00E86771" w:rsidRPr="00924C0B">
        <w:rPr>
          <w:rFonts w:ascii="Calibri" w:hAnsi="Calibri" w:cs="Calibri"/>
          <w:color w:val="000000"/>
        </w:rPr>
        <w:t>to join the</w:t>
      </w:r>
      <w:r w:rsidR="00F43FEF" w:rsidRPr="00924C0B">
        <w:rPr>
          <w:rFonts w:ascii="Calibri" w:hAnsi="Calibri" w:cs="Calibri"/>
          <w:color w:val="000000"/>
        </w:rPr>
        <w:t xml:space="preserve"> </w:t>
      </w:r>
      <w:r w:rsidR="003472AF" w:rsidRPr="003472AF">
        <w:rPr>
          <w:rFonts w:ascii="Calibri" w:hAnsi="Calibri" w:cs="Calibri"/>
          <w:color w:val="000000"/>
        </w:rPr>
        <w:t xml:space="preserve">millions </w:t>
      </w:r>
      <w:r w:rsidR="00F43FEF" w:rsidRPr="00924C0B">
        <w:rPr>
          <w:rFonts w:ascii="Calibri" w:hAnsi="Calibri" w:cs="Calibri"/>
          <w:color w:val="000000"/>
        </w:rPr>
        <w:t>who</w:t>
      </w:r>
      <w:r w:rsidR="003472AF" w:rsidRPr="003472AF">
        <w:rPr>
          <w:rFonts w:ascii="Calibri" w:hAnsi="Calibri" w:cs="Calibri"/>
          <w:color w:val="000000"/>
        </w:rPr>
        <w:t xml:space="preserve"> </w:t>
      </w:r>
      <w:r w:rsidR="00F43FEF" w:rsidRPr="00924C0B">
        <w:rPr>
          <w:rFonts w:ascii="Calibri" w:hAnsi="Calibri" w:cs="Calibri"/>
          <w:color w:val="000000"/>
        </w:rPr>
        <w:t xml:space="preserve">get together to share </w:t>
      </w:r>
      <w:r w:rsidR="003472AF" w:rsidRPr="003472AF">
        <w:rPr>
          <w:rFonts w:ascii="Calibri" w:hAnsi="Calibri" w:cs="Calibri"/>
          <w:color w:val="000000"/>
        </w:rPr>
        <w:t xml:space="preserve">food and fun </w:t>
      </w:r>
      <w:r w:rsidR="00F43FEF" w:rsidRPr="00924C0B">
        <w:rPr>
          <w:rFonts w:ascii="Calibri" w:hAnsi="Calibri" w:cs="Calibri"/>
          <w:color w:val="000000"/>
        </w:rPr>
        <w:t xml:space="preserve">with their communities </w:t>
      </w:r>
      <w:r w:rsidR="00E86771" w:rsidRPr="00924C0B">
        <w:rPr>
          <w:rFonts w:ascii="Calibri" w:hAnsi="Calibri" w:cs="Calibri"/>
          <w:color w:val="000000"/>
        </w:rPr>
        <w:t xml:space="preserve">annually </w:t>
      </w:r>
      <w:r w:rsidR="003472AF" w:rsidRPr="003472AF">
        <w:rPr>
          <w:rFonts w:ascii="Calibri" w:hAnsi="Calibri" w:cs="Calibri"/>
          <w:color w:val="000000"/>
        </w:rPr>
        <w:t>on the first weekend in June.</w:t>
      </w:r>
      <w:r w:rsidR="00B062F7">
        <w:rPr>
          <w:rFonts w:ascii="Calibri" w:hAnsi="Calibri" w:cs="Calibri"/>
          <w:color w:val="000000"/>
        </w:rPr>
        <w:t xml:space="preserve"> Your</w:t>
      </w:r>
      <w:r w:rsidR="00E86771" w:rsidRPr="00924C0B">
        <w:rPr>
          <w:rFonts w:ascii="Calibri" w:hAnsi="Calibri" w:cs="Calibri"/>
          <w:color w:val="000000"/>
        </w:rPr>
        <w:t xml:space="preserve"> community </w:t>
      </w:r>
      <w:r w:rsidR="00B062F7">
        <w:rPr>
          <w:rFonts w:ascii="Calibri" w:hAnsi="Calibri" w:cs="Calibri"/>
          <w:color w:val="000000"/>
        </w:rPr>
        <w:t>may</w:t>
      </w:r>
      <w:r w:rsidR="00E86771" w:rsidRPr="00924C0B">
        <w:rPr>
          <w:rFonts w:ascii="Calibri" w:hAnsi="Calibri" w:cs="Calibri"/>
          <w:color w:val="000000"/>
        </w:rPr>
        <w:t xml:space="preserve"> be your neighbourhood, school, community group or just a few friends</w:t>
      </w:r>
      <w:r w:rsidR="00B062F7">
        <w:rPr>
          <w:rFonts w:ascii="Calibri" w:hAnsi="Calibri" w:cs="Calibri"/>
          <w:color w:val="000000"/>
        </w:rPr>
        <w:t xml:space="preserve">. </w:t>
      </w:r>
    </w:p>
    <w:p w:rsidR="007C1519" w:rsidRPr="00924C0B" w:rsidRDefault="00E86771" w:rsidP="007C1519">
      <w:pPr>
        <w:rPr>
          <w:rFonts w:cstheme="minorHAnsi"/>
        </w:rPr>
      </w:pPr>
      <w:r w:rsidRPr="00924C0B">
        <w:rPr>
          <w:rFonts w:cstheme="minorHAnsi"/>
        </w:rPr>
        <w:t xml:space="preserve">Register online for a free starter pack </w:t>
      </w:r>
      <w:r w:rsidR="00B31FDC" w:rsidRPr="00924C0B">
        <w:rPr>
          <w:rFonts w:cstheme="minorHAnsi"/>
        </w:rPr>
        <w:t xml:space="preserve">or find out more </w:t>
      </w:r>
      <w:r w:rsidRPr="00924C0B">
        <w:rPr>
          <w:rFonts w:cstheme="minorHAnsi"/>
        </w:rPr>
        <w:t xml:space="preserve">at </w:t>
      </w:r>
      <w:hyperlink r:id="rId7" w:history="1">
        <w:r w:rsidRPr="00924C0B">
          <w:rPr>
            <w:rStyle w:val="Hyperlink"/>
            <w:rFonts w:cstheme="minorHAnsi"/>
          </w:rPr>
          <w:t>www.thebiglunch.com</w:t>
        </w:r>
      </w:hyperlink>
      <w:r w:rsidRPr="00924C0B">
        <w:rPr>
          <w:rFonts w:cstheme="minorHAnsi"/>
        </w:rPr>
        <w:t xml:space="preserve">. </w:t>
      </w:r>
    </w:p>
    <w:p w:rsidR="007C1519" w:rsidRPr="00924C0B" w:rsidRDefault="007C1519" w:rsidP="007C1519">
      <w:pPr>
        <w:rPr>
          <w:rFonts w:cstheme="minorHAnsi"/>
          <w:b/>
          <w:u w:val="single"/>
        </w:rPr>
      </w:pPr>
      <w:r w:rsidRPr="00924C0B">
        <w:rPr>
          <w:rFonts w:cstheme="minorHAnsi"/>
          <w:b/>
          <w:u w:val="single"/>
        </w:rPr>
        <w:t>To enter the competition</w:t>
      </w:r>
      <w:r w:rsidR="00E86771" w:rsidRPr="00924C0B">
        <w:rPr>
          <w:rFonts w:cstheme="minorHAnsi"/>
          <w:b/>
          <w:u w:val="single"/>
        </w:rPr>
        <w:t xml:space="preserve">: </w:t>
      </w:r>
    </w:p>
    <w:p w:rsidR="00137290" w:rsidRPr="00924C0B" w:rsidRDefault="00137290" w:rsidP="00137290">
      <w:pPr>
        <w:spacing w:after="0"/>
        <w:rPr>
          <w:rFonts w:cstheme="minorHAnsi"/>
        </w:rPr>
      </w:pPr>
      <w:r w:rsidRPr="00924C0B">
        <w:rPr>
          <w:rFonts w:cstheme="minorHAnsi"/>
        </w:rPr>
        <w:t xml:space="preserve">Entries must be all your own work </w:t>
      </w:r>
      <w:r w:rsidR="00B31FDC" w:rsidRPr="00924C0B">
        <w:rPr>
          <w:rFonts w:cstheme="minorHAnsi"/>
        </w:rPr>
        <w:t>–</w:t>
      </w:r>
      <w:r w:rsidRPr="00924C0B">
        <w:rPr>
          <w:rFonts w:cstheme="minorHAnsi"/>
        </w:rPr>
        <w:t xml:space="preserve"> </w:t>
      </w:r>
      <w:r w:rsidR="00B31FDC" w:rsidRPr="00924C0B">
        <w:rPr>
          <w:rFonts w:cstheme="minorHAnsi"/>
          <w:b/>
        </w:rPr>
        <w:t xml:space="preserve">visual </w:t>
      </w:r>
      <w:r w:rsidRPr="00924C0B">
        <w:rPr>
          <w:rFonts w:cstheme="minorHAnsi"/>
          <w:b/>
        </w:rPr>
        <w:t>art, poetry or mixed format</w:t>
      </w:r>
      <w:r w:rsidRPr="00924C0B">
        <w:rPr>
          <w:rFonts w:cstheme="minorHAnsi"/>
        </w:rPr>
        <w:t xml:space="preserve"> </w:t>
      </w:r>
      <w:r w:rsidR="00B31FDC" w:rsidRPr="00924C0B">
        <w:rPr>
          <w:rFonts w:cstheme="minorHAnsi"/>
        </w:rPr>
        <w:t xml:space="preserve">- </w:t>
      </w:r>
      <w:r w:rsidRPr="00924C0B">
        <w:rPr>
          <w:rFonts w:cstheme="minorHAnsi"/>
        </w:rPr>
        <w:t xml:space="preserve">that conveys </w:t>
      </w:r>
      <w:r w:rsidRPr="00924C0B">
        <w:rPr>
          <w:rFonts w:cstheme="minorHAnsi"/>
          <w:b/>
        </w:rPr>
        <w:t>what community means to you</w:t>
      </w:r>
      <w:r w:rsidRPr="00924C0B">
        <w:rPr>
          <w:rFonts w:cstheme="minorHAnsi"/>
        </w:rPr>
        <w:t xml:space="preserve">. It should be no larger than </w:t>
      </w:r>
      <w:r w:rsidRPr="00924C0B">
        <w:rPr>
          <w:rFonts w:cstheme="minorHAnsi"/>
          <w:b/>
        </w:rPr>
        <w:t>A</w:t>
      </w:r>
      <w:r w:rsidR="00B31FDC" w:rsidRPr="00924C0B">
        <w:rPr>
          <w:rFonts w:cstheme="minorHAnsi"/>
          <w:b/>
        </w:rPr>
        <w:t>5 landscape</w:t>
      </w:r>
      <w:r w:rsidR="00B31FDC" w:rsidRPr="00924C0B">
        <w:rPr>
          <w:rFonts w:cstheme="minorHAnsi"/>
        </w:rPr>
        <w:t xml:space="preserve"> and must be</w:t>
      </w:r>
      <w:r w:rsidRPr="00924C0B">
        <w:rPr>
          <w:rFonts w:cstheme="minorHAnsi"/>
        </w:rPr>
        <w:t xml:space="preserve"> </w:t>
      </w:r>
      <w:r w:rsidRPr="00924C0B">
        <w:rPr>
          <w:rFonts w:cstheme="minorHAnsi"/>
          <w:b/>
        </w:rPr>
        <w:t>received by 7pm on the 6</w:t>
      </w:r>
      <w:r w:rsidRPr="00924C0B">
        <w:rPr>
          <w:rFonts w:cstheme="minorHAnsi"/>
          <w:b/>
          <w:vertAlign w:val="superscript"/>
        </w:rPr>
        <w:t>th</w:t>
      </w:r>
      <w:r w:rsidRPr="00924C0B">
        <w:rPr>
          <w:rFonts w:cstheme="minorHAnsi"/>
          <w:b/>
        </w:rPr>
        <w:t xml:space="preserve"> of May 2019</w:t>
      </w:r>
      <w:r w:rsidRPr="00924C0B">
        <w:rPr>
          <w:rFonts w:cstheme="minorHAnsi"/>
        </w:rPr>
        <w:t>:</w:t>
      </w:r>
    </w:p>
    <w:p w:rsidR="00137290" w:rsidRPr="00924C0B" w:rsidRDefault="00137290" w:rsidP="002816C4">
      <w:pPr>
        <w:spacing w:after="0"/>
        <w:rPr>
          <w:rFonts w:cstheme="minorHAnsi"/>
        </w:rPr>
      </w:pPr>
    </w:p>
    <w:p w:rsidR="00137290" w:rsidRPr="00924C0B" w:rsidRDefault="00137290" w:rsidP="002816C4">
      <w:pPr>
        <w:spacing w:after="0"/>
        <w:rPr>
          <w:rFonts w:cstheme="minorHAnsi"/>
          <w:b/>
        </w:rPr>
      </w:pPr>
      <w:r w:rsidRPr="00924C0B">
        <w:rPr>
          <w:rFonts w:cstheme="minorHAnsi"/>
          <w:b/>
        </w:rPr>
        <w:t xml:space="preserve">Each entry should be clearly marked on its reverse side with: </w:t>
      </w:r>
    </w:p>
    <w:p w:rsidR="002816C4" w:rsidRPr="00924C0B" w:rsidRDefault="00B31FDC" w:rsidP="002816C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4C0B">
        <w:rPr>
          <w:rFonts w:cstheme="minorHAnsi"/>
        </w:rPr>
        <w:t>E</w:t>
      </w:r>
      <w:r w:rsidR="00137290" w:rsidRPr="00924C0B">
        <w:rPr>
          <w:rFonts w:cstheme="minorHAnsi"/>
        </w:rPr>
        <w:t>ntrant’s name</w:t>
      </w:r>
      <w:r w:rsidRPr="00924C0B">
        <w:rPr>
          <w:rFonts w:cstheme="minorHAnsi"/>
        </w:rPr>
        <w:t>.</w:t>
      </w:r>
    </w:p>
    <w:p w:rsidR="00137290" w:rsidRPr="00924C0B" w:rsidRDefault="00137290" w:rsidP="002816C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4C0B">
        <w:rPr>
          <w:rFonts w:cstheme="minorHAnsi"/>
        </w:rPr>
        <w:t>Age category entered</w:t>
      </w:r>
      <w:r w:rsidR="00B31FDC" w:rsidRPr="00924C0B">
        <w:rPr>
          <w:rFonts w:cstheme="minorHAnsi"/>
        </w:rPr>
        <w:t>: U</w:t>
      </w:r>
      <w:r w:rsidR="002816C4" w:rsidRPr="00924C0B">
        <w:rPr>
          <w:rFonts w:cstheme="minorHAnsi"/>
        </w:rPr>
        <w:t>p to 7yrs; 8-10; 11-17; 18+years. If you are under 18</w:t>
      </w:r>
      <w:r w:rsidR="00B31FDC" w:rsidRPr="00924C0B">
        <w:rPr>
          <w:rFonts w:cstheme="minorHAnsi"/>
        </w:rPr>
        <w:t>, please</w:t>
      </w:r>
      <w:r w:rsidR="002816C4" w:rsidRPr="00924C0B">
        <w:rPr>
          <w:rFonts w:cstheme="minorHAnsi"/>
        </w:rPr>
        <w:t xml:space="preserve"> provide parents name and signature of consent. </w:t>
      </w:r>
    </w:p>
    <w:p w:rsidR="00924C0B" w:rsidRPr="00924C0B" w:rsidRDefault="00B31FDC" w:rsidP="00924C0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4C0B">
        <w:rPr>
          <w:rFonts w:cstheme="minorHAnsi"/>
        </w:rPr>
        <w:t>N</w:t>
      </w:r>
      <w:r w:rsidR="00137290" w:rsidRPr="00924C0B">
        <w:rPr>
          <w:rFonts w:cstheme="minorHAnsi"/>
        </w:rPr>
        <w:t>ame</w:t>
      </w:r>
      <w:r w:rsidRPr="00924C0B">
        <w:rPr>
          <w:rFonts w:cstheme="minorHAnsi"/>
        </w:rPr>
        <w:t xml:space="preserve"> of community group or school if appropriate, with </w:t>
      </w:r>
      <w:r w:rsidR="00137290" w:rsidRPr="00924C0B">
        <w:rPr>
          <w:rFonts w:cstheme="minorHAnsi"/>
        </w:rPr>
        <w:t xml:space="preserve">address </w:t>
      </w:r>
      <w:proofErr w:type="spellStart"/>
      <w:r w:rsidRPr="00924C0B">
        <w:rPr>
          <w:rFonts w:cstheme="minorHAnsi"/>
        </w:rPr>
        <w:t>inc.</w:t>
      </w:r>
      <w:proofErr w:type="spellEnd"/>
      <w:r w:rsidR="00137290" w:rsidRPr="00924C0B">
        <w:rPr>
          <w:rFonts w:cstheme="minorHAnsi"/>
        </w:rPr>
        <w:t xml:space="preserve"> postcode, email, and contact number. </w:t>
      </w:r>
      <w:r w:rsidRPr="00924C0B">
        <w:rPr>
          <w:rFonts w:cstheme="minorHAnsi"/>
        </w:rPr>
        <w:t xml:space="preserve">Also teacher’s name if appropriate. </w:t>
      </w:r>
    </w:p>
    <w:p w:rsidR="00B062F7" w:rsidRDefault="00B062F7" w:rsidP="00924C0B">
      <w:pPr>
        <w:spacing w:after="0"/>
        <w:rPr>
          <w:rFonts w:cstheme="minorHAnsi"/>
        </w:rPr>
      </w:pPr>
    </w:p>
    <w:p w:rsidR="00924C0B" w:rsidRPr="00924C0B" w:rsidRDefault="00924C0B" w:rsidP="00924C0B">
      <w:pPr>
        <w:spacing w:after="0"/>
        <w:rPr>
          <w:rFonts w:cstheme="minorHAnsi"/>
        </w:rPr>
      </w:pPr>
      <w:r w:rsidRPr="00924C0B">
        <w:rPr>
          <w:rFonts w:cstheme="minorHAnsi"/>
        </w:rPr>
        <w:t xml:space="preserve">Schools and groups please send multiple entries in one envelope/email. Entries from individuals are also accepted. If you email please send </w:t>
      </w:r>
      <w:r w:rsidRPr="00924C0B">
        <w:rPr>
          <w:rFonts w:cstheme="minorHAnsi"/>
          <w:b/>
        </w:rPr>
        <w:t>downloadable files</w:t>
      </w:r>
      <w:r w:rsidRPr="00924C0B">
        <w:rPr>
          <w:rFonts w:cstheme="minorHAnsi"/>
        </w:rPr>
        <w:t xml:space="preserve"> and we will confirm receipt. Personal data will only be used for the purposes of the competition. The judges’ decision is final.</w:t>
      </w:r>
    </w:p>
    <w:p w:rsidR="00924C0B" w:rsidRPr="00924C0B" w:rsidRDefault="00924C0B" w:rsidP="00924C0B">
      <w:pPr>
        <w:spacing w:after="0"/>
        <w:rPr>
          <w:rFonts w:cstheme="minorHAnsi"/>
        </w:rPr>
      </w:pPr>
      <w:r w:rsidRPr="00924C0B">
        <w:rPr>
          <w:rFonts w:cstheme="minorHAnsi"/>
        </w:rPr>
        <w:t>Submit your entry by email to</w:t>
      </w:r>
      <w:r>
        <w:rPr>
          <w:rFonts w:cstheme="minorHAnsi"/>
        </w:rPr>
        <w:t>:</w:t>
      </w:r>
      <w:r w:rsidR="00B062F7">
        <w:rPr>
          <w:rFonts w:cstheme="minorHAnsi"/>
        </w:rPr>
        <w:t xml:space="preserve"> </w:t>
      </w:r>
      <w:hyperlink r:id="rId8" w:history="1">
        <w:r w:rsidR="00B062F7" w:rsidRPr="002C7707">
          <w:rPr>
            <w:rStyle w:val="Hyperlink"/>
            <w:rFonts w:cstheme="minorHAnsi"/>
          </w:rPr>
          <w:t>communities@edenproject.com</w:t>
        </w:r>
      </w:hyperlink>
      <w:r w:rsidR="00B062F7">
        <w:rPr>
          <w:rFonts w:cstheme="minorHAnsi"/>
        </w:rPr>
        <w:t xml:space="preserve"> </w:t>
      </w:r>
    </w:p>
    <w:p w:rsidR="00924C0B" w:rsidRPr="00924C0B" w:rsidRDefault="00924C0B" w:rsidP="00924C0B">
      <w:pPr>
        <w:spacing w:after="0"/>
        <w:rPr>
          <w:rFonts w:cstheme="minorHAnsi"/>
        </w:rPr>
      </w:pPr>
      <w:r w:rsidRPr="00924C0B">
        <w:rPr>
          <w:rFonts w:cstheme="minorHAnsi"/>
        </w:rPr>
        <w:t>or by post to:</w:t>
      </w:r>
    </w:p>
    <w:p w:rsidR="00924C0B" w:rsidRPr="00924C0B" w:rsidRDefault="00924C0B" w:rsidP="00924C0B">
      <w:pPr>
        <w:spacing w:after="0"/>
        <w:rPr>
          <w:rFonts w:cstheme="minorHAnsi"/>
        </w:rPr>
      </w:pPr>
      <w:r w:rsidRPr="00924C0B">
        <w:rPr>
          <w:rFonts w:cstheme="minorHAnsi"/>
        </w:rPr>
        <w:t xml:space="preserve">Grainne McCloskey - The Big Lunch Competition </w:t>
      </w:r>
    </w:p>
    <w:p w:rsidR="00924C0B" w:rsidRPr="00924C0B" w:rsidRDefault="00924C0B" w:rsidP="00924C0B">
      <w:pPr>
        <w:spacing w:after="0"/>
        <w:rPr>
          <w:rFonts w:cstheme="minorHAnsi"/>
        </w:rPr>
      </w:pPr>
      <w:r w:rsidRPr="00924C0B">
        <w:rPr>
          <w:rFonts w:cstheme="minorHAnsi"/>
        </w:rPr>
        <w:t xml:space="preserve">C/o National Lottery Communities Fund, </w:t>
      </w:r>
    </w:p>
    <w:p w:rsidR="00924C0B" w:rsidRPr="00924C0B" w:rsidRDefault="00924C0B" w:rsidP="00924C0B">
      <w:pPr>
        <w:spacing w:after="0"/>
        <w:rPr>
          <w:rFonts w:cstheme="minorHAnsi"/>
        </w:rPr>
      </w:pPr>
      <w:r w:rsidRPr="00924C0B">
        <w:rPr>
          <w:rFonts w:cstheme="minorHAnsi"/>
        </w:rPr>
        <w:t xml:space="preserve">1 </w:t>
      </w:r>
      <w:proofErr w:type="spellStart"/>
      <w:r w:rsidRPr="00924C0B">
        <w:rPr>
          <w:rFonts w:cstheme="minorHAnsi"/>
        </w:rPr>
        <w:t>Cromac</w:t>
      </w:r>
      <w:proofErr w:type="spellEnd"/>
      <w:r w:rsidRPr="00924C0B">
        <w:rPr>
          <w:rFonts w:cstheme="minorHAnsi"/>
        </w:rPr>
        <w:t xml:space="preserve"> Quay Belfast, BT7 2JD</w:t>
      </w:r>
    </w:p>
    <w:p w:rsidR="00137290" w:rsidRPr="00924C0B" w:rsidRDefault="00137290" w:rsidP="00B31FDC">
      <w:pPr>
        <w:spacing w:after="0"/>
        <w:rPr>
          <w:rFonts w:cstheme="minorHAnsi"/>
        </w:rPr>
      </w:pPr>
    </w:p>
    <w:p w:rsidR="007C1519" w:rsidRPr="00924C0B" w:rsidRDefault="007C1519" w:rsidP="007C1519">
      <w:pPr>
        <w:rPr>
          <w:rFonts w:cstheme="minorHAnsi"/>
        </w:rPr>
      </w:pPr>
    </w:p>
    <w:p w:rsidR="003472AF" w:rsidRPr="00924C0B" w:rsidRDefault="003472AF" w:rsidP="007C1519">
      <w:pPr>
        <w:rPr>
          <w:rFonts w:cstheme="minorHAnsi"/>
        </w:rPr>
      </w:pPr>
    </w:p>
    <w:p w:rsidR="00664F78" w:rsidRPr="00924C0B" w:rsidRDefault="00664F78" w:rsidP="007C1519">
      <w:pPr>
        <w:rPr>
          <w:rFonts w:cstheme="minorHAnsi"/>
          <w:lang w:val="en-US"/>
        </w:rPr>
      </w:pPr>
      <w:r w:rsidRPr="00924C0B">
        <w:rPr>
          <w:rFonts w:cstheme="minorHAnsi"/>
          <w:b/>
          <w:color w:val="000000"/>
        </w:rPr>
        <w:lastRenderedPageBreak/>
        <w:t>ENDS</w:t>
      </w:r>
    </w:p>
    <w:p w:rsidR="00542D76" w:rsidRPr="00924C0B" w:rsidRDefault="00A01EC5" w:rsidP="00137290">
      <w:pPr>
        <w:jc w:val="center"/>
        <w:rPr>
          <w:rStyle w:val="Hyperlink"/>
          <w:rFonts w:cstheme="minorHAnsi"/>
          <w:color w:val="auto"/>
          <w:u w:val="none"/>
        </w:rPr>
      </w:pPr>
      <w:r w:rsidRPr="00924C0B">
        <w:rPr>
          <w:rFonts w:cstheme="minorHAnsi"/>
        </w:rPr>
        <w:t xml:space="preserve">For more information contact </w:t>
      </w:r>
      <w:r w:rsidR="00137290" w:rsidRPr="00924C0B">
        <w:rPr>
          <w:rFonts w:cstheme="minorHAnsi"/>
        </w:rPr>
        <w:t>Niamh scullion on 07850914533</w:t>
      </w:r>
      <w:r w:rsidRPr="00924C0B">
        <w:rPr>
          <w:rFonts w:cstheme="minorHAnsi"/>
        </w:rPr>
        <w:t xml:space="preserve"> or</w:t>
      </w:r>
      <w:r w:rsidR="00137290" w:rsidRPr="00924C0B">
        <w:rPr>
          <w:rStyle w:val="Hyperlink"/>
          <w:rFonts w:cstheme="minorHAnsi"/>
        </w:rPr>
        <w:t xml:space="preserve"> nscullion@edenproject.com</w:t>
      </w:r>
      <w:r w:rsidRPr="00924C0B">
        <w:rPr>
          <w:rFonts w:cstheme="minorHAnsi"/>
        </w:rPr>
        <w:t xml:space="preserve"> </w:t>
      </w:r>
    </w:p>
    <w:p w:rsidR="00777B8A" w:rsidRPr="00924C0B" w:rsidRDefault="00777B8A" w:rsidP="00664F78">
      <w:pPr>
        <w:jc w:val="center"/>
        <w:rPr>
          <w:rStyle w:val="Hyperlink"/>
          <w:rFonts w:cstheme="minorHAnsi"/>
        </w:rPr>
      </w:pPr>
    </w:p>
    <w:p w:rsidR="00777B8A" w:rsidRPr="00924C0B" w:rsidRDefault="00EE1F84" w:rsidP="00777B8A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color w:val="000000" w:themeColor="text1"/>
          <w:lang w:eastAsia="en-GB"/>
        </w:rPr>
      </w:pPr>
      <w:r w:rsidRPr="00924C0B">
        <w:rPr>
          <w:rFonts w:eastAsia="Times New Roman" w:cstheme="minorHAnsi"/>
          <w:b/>
          <w:color w:val="000000" w:themeColor="text1"/>
          <w:lang w:eastAsia="en-GB"/>
        </w:rPr>
        <w:t>Notes to E</w:t>
      </w:r>
      <w:r w:rsidR="00777B8A" w:rsidRPr="00924C0B">
        <w:rPr>
          <w:rFonts w:eastAsia="Times New Roman" w:cstheme="minorHAnsi"/>
          <w:b/>
          <w:color w:val="000000" w:themeColor="text1"/>
          <w:lang w:eastAsia="en-GB"/>
        </w:rPr>
        <w:t>ditors:</w:t>
      </w:r>
    </w:p>
    <w:p w:rsidR="005B4200" w:rsidRPr="005B4200" w:rsidRDefault="00777B8A" w:rsidP="005B4200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0"/>
          <w:lang w:eastAsia="en-GB"/>
        </w:rPr>
      </w:pPr>
      <w:r w:rsidRPr="005B4200">
        <w:rPr>
          <w:rFonts w:eastAsia="Times New Roman" w:cstheme="minorHAnsi"/>
          <w:b/>
          <w:color w:val="000000" w:themeColor="text1"/>
          <w:sz w:val="24"/>
          <w:szCs w:val="20"/>
          <w:lang w:eastAsia="en-GB"/>
        </w:rPr>
        <w:t>About The Big Lunch</w:t>
      </w:r>
    </w:p>
    <w:p w:rsidR="00777B8A" w:rsidRDefault="00777B8A" w:rsidP="00777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The Big Lunch </w:t>
      </w:r>
      <w:hyperlink r:id="rId9" w:history="1">
        <w:r w:rsidR="00B8145C" w:rsidRPr="004B7727">
          <w:rPr>
            <w:rStyle w:val="Hyperlink"/>
            <w:rFonts w:cstheme="minorHAnsi"/>
            <w:sz w:val="18"/>
            <w:szCs w:val="20"/>
          </w:rPr>
          <w:t>www.thebiglunch.com</w:t>
        </w:r>
      </w:hyperlink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is </w:t>
      </w:r>
      <w:r w:rsidR="00B8145C">
        <w:rPr>
          <w:rFonts w:cstheme="minorHAnsi"/>
          <w:color w:val="000000" w:themeColor="text1"/>
          <w:sz w:val="18"/>
          <w:szCs w:val="20"/>
          <w:lang w:val="en-US"/>
        </w:rPr>
        <w:t xml:space="preserve">an 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>idea from the Eden Project made possible by the National Lottery.</w:t>
      </w:r>
    </w:p>
    <w:p w:rsidR="00777B8A" w:rsidRDefault="00777B8A" w:rsidP="00777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>Her Royal Highness the Duchess of Cornwall is Patron of The Big Lunch.</w:t>
      </w:r>
    </w:p>
    <w:p w:rsidR="00EE1F84" w:rsidRDefault="005B4200" w:rsidP="00EE1F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>The Big Lunch</w:t>
      </w:r>
      <w:r>
        <w:rPr>
          <w:rFonts w:cstheme="minorHAnsi"/>
          <w:color w:val="000000" w:themeColor="text1"/>
          <w:sz w:val="18"/>
          <w:szCs w:val="20"/>
          <w:lang w:val="en-US"/>
        </w:rPr>
        <w:t xml:space="preserve"> brings people together. </w:t>
      </w:r>
      <w:r w:rsidR="00EE1F84">
        <w:rPr>
          <w:rFonts w:cstheme="minorHAnsi"/>
          <w:color w:val="000000" w:themeColor="text1"/>
          <w:sz w:val="18"/>
          <w:szCs w:val="20"/>
          <w:lang w:val="en-US"/>
        </w:rPr>
        <w:t xml:space="preserve">On average </w:t>
      </w:r>
      <w:r w:rsidR="00EE1F84"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6 million people </w:t>
      </w:r>
      <w:r w:rsidR="00B1231D">
        <w:rPr>
          <w:rFonts w:cstheme="minorHAnsi"/>
          <w:color w:val="000000" w:themeColor="text1"/>
          <w:sz w:val="18"/>
          <w:szCs w:val="20"/>
          <w:lang w:val="en-US"/>
        </w:rPr>
        <w:t xml:space="preserve">meet to share food and </w:t>
      </w:r>
      <w:r>
        <w:rPr>
          <w:rFonts w:cstheme="minorHAnsi"/>
          <w:color w:val="000000" w:themeColor="text1"/>
          <w:sz w:val="18"/>
          <w:szCs w:val="20"/>
          <w:lang w:val="en-US"/>
        </w:rPr>
        <w:t>fun at</w:t>
      </w:r>
      <w:r w:rsidR="00EE1F84"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The Big Lunch every year</w:t>
      </w:r>
      <w:r w:rsidR="00B1231D">
        <w:rPr>
          <w:rFonts w:cstheme="minorHAnsi"/>
          <w:color w:val="000000" w:themeColor="text1"/>
          <w:sz w:val="18"/>
          <w:szCs w:val="20"/>
          <w:lang w:val="en-US"/>
        </w:rPr>
        <w:t>.</w:t>
      </w:r>
    </w:p>
    <w:p w:rsidR="00EE1F84" w:rsidRPr="00EE1F84" w:rsidRDefault="00EE1F84" w:rsidP="00EE1F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Over the past 10 years, half a million </w:t>
      </w:r>
      <w:r>
        <w:rPr>
          <w:rFonts w:cstheme="minorHAnsi"/>
          <w:color w:val="000000" w:themeColor="text1"/>
          <w:sz w:val="18"/>
          <w:szCs w:val="20"/>
          <w:lang w:val="en-US"/>
        </w:rPr>
        <w:t>Big Lunch events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of all sizes have happ</w:t>
      </w:r>
      <w:r>
        <w:rPr>
          <w:rFonts w:cstheme="minorHAnsi"/>
          <w:color w:val="000000" w:themeColor="text1"/>
          <w:sz w:val="18"/>
          <w:szCs w:val="20"/>
          <w:lang w:val="en-US"/>
        </w:rPr>
        <w:t>ened in all kinds of community spaces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– in streets, back gardens, parks and local community venues. </w:t>
      </w:r>
    </w:p>
    <w:p w:rsidR="00777B8A" w:rsidRDefault="004579C9" w:rsidP="004579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>
        <w:rPr>
          <w:rFonts w:cstheme="minorHAnsi"/>
          <w:color w:val="000000" w:themeColor="text1"/>
          <w:sz w:val="18"/>
          <w:szCs w:val="20"/>
          <w:lang w:val="en-US"/>
        </w:rPr>
        <w:t>It’s</w:t>
      </w:r>
      <w:r w:rsidR="00777B8A" w:rsidRPr="004579C9">
        <w:rPr>
          <w:rFonts w:cstheme="minorHAnsi"/>
          <w:color w:val="000000" w:themeColor="text1"/>
          <w:sz w:val="18"/>
          <w:szCs w:val="20"/>
          <w:lang w:val="en-US"/>
        </w:rPr>
        <w:t xml:space="preserve"> an initiative run by the Eden Project Comm</w:t>
      </w:r>
      <w:r w:rsidR="004B7727" w:rsidRPr="004579C9">
        <w:rPr>
          <w:rFonts w:cstheme="minorHAnsi"/>
          <w:color w:val="000000" w:themeColor="text1"/>
          <w:sz w:val="18"/>
          <w:szCs w:val="20"/>
          <w:lang w:val="en-US"/>
        </w:rPr>
        <w:t xml:space="preserve">unities team who connect people </w:t>
      </w:r>
      <w:r w:rsidR="00777B8A" w:rsidRPr="004579C9">
        <w:rPr>
          <w:rFonts w:cstheme="minorHAnsi"/>
          <w:color w:val="000000" w:themeColor="text1"/>
          <w:sz w:val="18"/>
          <w:szCs w:val="20"/>
          <w:lang w:val="en-US"/>
        </w:rPr>
        <w:t>and communities across the UK, encouraging everyday people to make positive change where they live</w:t>
      </w:r>
      <w:r w:rsidR="00B8145C" w:rsidRPr="004579C9">
        <w:rPr>
          <w:rFonts w:cstheme="minorHAnsi"/>
          <w:color w:val="000000" w:themeColor="text1"/>
          <w:sz w:val="18"/>
          <w:szCs w:val="20"/>
          <w:lang w:val="en-US"/>
        </w:rPr>
        <w:t>.</w:t>
      </w:r>
    </w:p>
    <w:p w:rsidR="00EE1F84" w:rsidRPr="00EE1F84" w:rsidRDefault="00EE1F84" w:rsidP="00EE1F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>The Eden Project started The Big Lunch in 2009 with the belief that we’re better equipped to tackle the challenges we face when we face them together.</w:t>
      </w:r>
    </w:p>
    <w:p w:rsidR="00777B8A" w:rsidRPr="005B4200" w:rsidRDefault="00777B8A" w:rsidP="005B42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>Bringing communities together, reducing loneline</w:t>
      </w:r>
      <w:r w:rsidRPr="005B4200">
        <w:rPr>
          <w:rFonts w:cstheme="minorHAnsi"/>
          <w:color w:val="000000" w:themeColor="text1"/>
          <w:sz w:val="18"/>
          <w:szCs w:val="20"/>
          <w:lang w:val="en-US"/>
        </w:rPr>
        <w:t>ss and isolation and helping to make a difference locally is at the heart of the National Lottery’s mission.</w:t>
      </w:r>
    </w:p>
    <w:p w:rsidR="00777B8A" w:rsidRDefault="00777B8A" w:rsidP="00777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>The Big Lunch enables UK communities to fundraise</w:t>
      </w:r>
      <w:r w:rsidR="004B7727"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for the things that matter to them, with 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>£8</w:t>
      </w:r>
      <w:r w:rsidR="004B7727" w:rsidRPr="004B7727">
        <w:rPr>
          <w:rFonts w:cstheme="minorHAnsi"/>
          <w:color w:val="000000" w:themeColor="text1"/>
          <w:sz w:val="18"/>
          <w:szCs w:val="20"/>
          <w:lang w:val="en-US"/>
        </w:rPr>
        <w:t>m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raised </w:t>
      </w:r>
      <w:r w:rsidR="004B7727"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in 2018 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>of which over £6m was donated to local causes.</w:t>
      </w:r>
    </w:p>
    <w:p w:rsidR="005B4200" w:rsidRPr="005B4200" w:rsidRDefault="005B4200" w:rsidP="005B42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EE1F84">
        <w:rPr>
          <w:rFonts w:cstheme="minorHAnsi"/>
          <w:color w:val="000000" w:themeColor="text1"/>
          <w:sz w:val="18"/>
          <w:szCs w:val="20"/>
          <w:lang w:val="en-US"/>
        </w:rPr>
        <w:t>This year the annual event takes place on the weekend of 1</w:t>
      </w:r>
      <w:r w:rsidRPr="00EE1F84">
        <w:rPr>
          <w:rFonts w:cstheme="minorHAnsi"/>
          <w:color w:val="000000" w:themeColor="text1"/>
          <w:sz w:val="18"/>
          <w:szCs w:val="20"/>
          <w:vertAlign w:val="superscript"/>
          <w:lang w:val="en-US"/>
        </w:rPr>
        <w:t>st</w:t>
      </w:r>
      <w:r w:rsidRPr="00EE1F84">
        <w:rPr>
          <w:rFonts w:cstheme="minorHAnsi"/>
          <w:color w:val="000000" w:themeColor="text1"/>
          <w:sz w:val="18"/>
          <w:szCs w:val="20"/>
          <w:lang w:val="en-US"/>
        </w:rPr>
        <w:t xml:space="preserve"> and 2nd of June.</w:t>
      </w:r>
    </w:p>
    <w:p w:rsidR="00777B8A" w:rsidRPr="004B7727" w:rsidRDefault="00777B8A" w:rsidP="00777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Free starter packs, tips and ideas can be found at </w:t>
      </w:r>
      <w:hyperlink r:id="rId10" w:history="1">
        <w:r w:rsidRPr="004B7727">
          <w:rPr>
            <w:rStyle w:val="Hyperlink"/>
            <w:rFonts w:cstheme="minorHAnsi"/>
            <w:sz w:val="18"/>
            <w:szCs w:val="20"/>
          </w:rPr>
          <w:t>www.thebiglunch.com</w:t>
        </w:r>
      </w:hyperlink>
      <w:r w:rsidRPr="004B7727">
        <w:rPr>
          <w:rFonts w:cstheme="minorHAnsi"/>
          <w:sz w:val="18"/>
          <w:szCs w:val="20"/>
        </w:rPr>
        <w:t xml:space="preserve"> 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>or call 0845 850 8181 to speak to our team.</w:t>
      </w:r>
    </w:p>
    <w:p w:rsidR="004B7727" w:rsidRDefault="00777B8A" w:rsidP="00777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The Big Lunch can be found </w:t>
      </w:r>
      <w:r w:rsidRPr="004B7727">
        <w:rPr>
          <w:rFonts w:cstheme="minorHAnsi"/>
          <w:b/>
          <w:color w:val="000000" w:themeColor="text1"/>
          <w:sz w:val="18"/>
          <w:szCs w:val="20"/>
          <w:lang w:val="en-US"/>
        </w:rPr>
        <w:t>@edencommunities</w:t>
      </w:r>
      <w:r w:rsidRPr="004B7727">
        <w:rPr>
          <w:rFonts w:cstheme="minorHAnsi"/>
          <w:color w:val="000000" w:themeColor="text1"/>
          <w:sz w:val="18"/>
          <w:szCs w:val="20"/>
          <w:lang w:val="en-US"/>
        </w:rPr>
        <w:t xml:space="preserve"> on Facebook, Twitter and Instagram.</w:t>
      </w:r>
    </w:p>
    <w:p w:rsidR="005B4200" w:rsidRPr="005B4200" w:rsidRDefault="005B4200" w:rsidP="005B4200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20"/>
          <w:lang w:val="en-US"/>
        </w:rPr>
      </w:pPr>
    </w:p>
    <w:p w:rsidR="00777B8A" w:rsidRPr="005B4200" w:rsidRDefault="00777B8A" w:rsidP="005B4200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0"/>
          <w:lang w:eastAsia="en-GB"/>
        </w:rPr>
      </w:pPr>
      <w:r w:rsidRPr="005B4200">
        <w:rPr>
          <w:rFonts w:eastAsia="Times New Roman" w:cstheme="minorHAnsi"/>
          <w:b/>
          <w:color w:val="000000" w:themeColor="text1"/>
          <w:sz w:val="24"/>
          <w:szCs w:val="20"/>
          <w:lang w:eastAsia="en-GB"/>
        </w:rPr>
        <w:t xml:space="preserve">About Big Lottery Fund </w:t>
      </w:r>
    </w:p>
    <w:p w:rsidR="00777B8A" w:rsidRPr="004B7727" w:rsidRDefault="00777B8A" w:rsidP="005B4200">
      <w:pPr>
        <w:spacing w:line="360" w:lineRule="auto"/>
        <w:jc w:val="both"/>
        <w:rPr>
          <w:rFonts w:cstheme="minorHAnsi"/>
          <w:sz w:val="18"/>
          <w:szCs w:val="20"/>
        </w:rPr>
      </w:pPr>
      <w:r w:rsidRPr="004B7727">
        <w:rPr>
          <w:rFonts w:cstheme="minorHAnsi"/>
          <w:b/>
          <w:sz w:val="18"/>
          <w:szCs w:val="20"/>
        </w:rPr>
        <w:t>Big Lottery Fund</w:t>
      </w:r>
      <w:r w:rsidRPr="004B7727">
        <w:rPr>
          <w:rFonts w:cstheme="minorHAnsi"/>
          <w:sz w:val="18"/>
          <w:szCs w:val="20"/>
        </w:rPr>
        <w:t xml:space="preserve"> uses money raised by National Lottery players to help communities achieve their ambitions. From small, local projects to UK-wide initiatives, our funding brings people together to make a difference to their health, wellbeing and environment. Since June 2004 we have awarded £8.5 billion to projects that improve the lives of millions of people. </w:t>
      </w:r>
    </w:p>
    <w:p w:rsidR="00777B8A" w:rsidRPr="004B7727" w:rsidRDefault="002A3156" w:rsidP="005B4200">
      <w:pPr>
        <w:spacing w:line="360" w:lineRule="auto"/>
        <w:jc w:val="both"/>
        <w:rPr>
          <w:rFonts w:cstheme="minorHAnsi"/>
          <w:sz w:val="18"/>
          <w:szCs w:val="20"/>
        </w:rPr>
      </w:pPr>
      <w:hyperlink r:id="rId11" w:history="1">
        <w:r w:rsidR="00777B8A" w:rsidRPr="004B7727">
          <w:rPr>
            <w:rFonts w:cstheme="minorHAnsi"/>
            <w:b/>
            <w:sz w:val="18"/>
            <w:szCs w:val="20"/>
          </w:rPr>
          <w:t>www.biglotteryfund.org.uk</w:t>
        </w:r>
      </w:hyperlink>
      <w:r w:rsidR="00777B8A" w:rsidRPr="004B7727">
        <w:rPr>
          <w:rFonts w:cstheme="minorHAnsi"/>
          <w:sz w:val="18"/>
          <w:szCs w:val="20"/>
        </w:rPr>
        <w:t xml:space="preserve"> on Twitter and Facebook </w:t>
      </w:r>
      <w:hyperlink r:id="rId12" w:history="1">
        <w:r w:rsidR="00777B8A" w:rsidRPr="004B7727">
          <w:rPr>
            <w:rFonts w:cstheme="minorHAnsi"/>
            <w:b/>
            <w:sz w:val="18"/>
            <w:szCs w:val="20"/>
          </w:rPr>
          <w:t>@BigLotteryFund</w:t>
        </w:r>
      </w:hyperlink>
      <w:r w:rsidR="00777B8A" w:rsidRPr="004B7727">
        <w:rPr>
          <w:rFonts w:cstheme="minorHAnsi"/>
          <w:sz w:val="18"/>
          <w:szCs w:val="20"/>
        </w:rPr>
        <w:t xml:space="preserve"> or Instagram </w:t>
      </w:r>
      <w:r w:rsidR="00777B8A" w:rsidRPr="004B7727">
        <w:rPr>
          <w:rFonts w:cstheme="minorHAnsi"/>
          <w:b/>
          <w:sz w:val="18"/>
          <w:szCs w:val="20"/>
        </w:rPr>
        <w:t>big_lottery_fund</w:t>
      </w:r>
    </w:p>
    <w:p w:rsidR="00777B8A" w:rsidRPr="00777B8A" w:rsidRDefault="00777B8A" w:rsidP="00664F78">
      <w:pPr>
        <w:jc w:val="center"/>
        <w:rPr>
          <w:rFonts w:cstheme="minorHAnsi"/>
          <w:sz w:val="20"/>
          <w:szCs w:val="20"/>
        </w:rPr>
      </w:pPr>
    </w:p>
    <w:sectPr w:rsidR="00777B8A" w:rsidRPr="00777B8A" w:rsidSect="00664F78">
      <w:headerReference w:type="default" r:id="rId13"/>
      <w:pgSz w:w="11906" w:h="16838"/>
      <w:pgMar w:top="1440" w:right="1077" w:bottom="851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C5" w:rsidRDefault="00A01EC5" w:rsidP="00A01EC5">
      <w:pPr>
        <w:spacing w:after="0" w:line="240" w:lineRule="auto"/>
      </w:pPr>
      <w:r>
        <w:separator/>
      </w:r>
    </w:p>
  </w:endnote>
  <w:endnote w:type="continuationSeparator" w:id="0">
    <w:p w:rsidR="00A01EC5" w:rsidRDefault="00A01EC5" w:rsidP="00A0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 Light">
    <w:altName w:val="Times New Roman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C5" w:rsidRDefault="00A01EC5" w:rsidP="00A01EC5">
      <w:pPr>
        <w:spacing w:after="0" w:line="240" w:lineRule="auto"/>
      </w:pPr>
      <w:r>
        <w:separator/>
      </w:r>
    </w:p>
  </w:footnote>
  <w:footnote w:type="continuationSeparator" w:id="0">
    <w:p w:rsidR="00A01EC5" w:rsidRDefault="00A01EC5" w:rsidP="00A0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C5" w:rsidRDefault="00A01EC5" w:rsidP="00A01E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3E3CE64" wp14:editId="55717684">
          <wp:extent cx="2480807" cy="904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unch National Lottery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41" cy="91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0C6D"/>
    <w:multiLevelType w:val="hybridMultilevel"/>
    <w:tmpl w:val="E050F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35C9"/>
    <w:multiLevelType w:val="hybridMultilevel"/>
    <w:tmpl w:val="2E80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573"/>
    <w:multiLevelType w:val="hybridMultilevel"/>
    <w:tmpl w:val="20CEF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8DC"/>
    <w:multiLevelType w:val="hybridMultilevel"/>
    <w:tmpl w:val="31AE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1472C"/>
    <w:multiLevelType w:val="hybridMultilevel"/>
    <w:tmpl w:val="8196F2E2"/>
    <w:lvl w:ilvl="0" w:tplc="BAB4FCC4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23B7"/>
    <w:multiLevelType w:val="hybridMultilevel"/>
    <w:tmpl w:val="20CEF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72E1"/>
    <w:multiLevelType w:val="hybridMultilevel"/>
    <w:tmpl w:val="024E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B0"/>
    <w:rsid w:val="00040325"/>
    <w:rsid w:val="000A726F"/>
    <w:rsid w:val="000D39C2"/>
    <w:rsid w:val="00113C79"/>
    <w:rsid w:val="00132FDF"/>
    <w:rsid w:val="00135E48"/>
    <w:rsid w:val="00137290"/>
    <w:rsid w:val="00203C0F"/>
    <w:rsid w:val="002816C4"/>
    <w:rsid w:val="002A3156"/>
    <w:rsid w:val="002C69CC"/>
    <w:rsid w:val="003472AF"/>
    <w:rsid w:val="00395391"/>
    <w:rsid w:val="004579C9"/>
    <w:rsid w:val="00470A27"/>
    <w:rsid w:val="004B7727"/>
    <w:rsid w:val="00542D76"/>
    <w:rsid w:val="0056115D"/>
    <w:rsid w:val="0056752F"/>
    <w:rsid w:val="005A6BE6"/>
    <w:rsid w:val="005B4200"/>
    <w:rsid w:val="005F0749"/>
    <w:rsid w:val="005F1590"/>
    <w:rsid w:val="00651801"/>
    <w:rsid w:val="00664133"/>
    <w:rsid w:val="00664F78"/>
    <w:rsid w:val="006732C9"/>
    <w:rsid w:val="006E09F3"/>
    <w:rsid w:val="007134AF"/>
    <w:rsid w:val="007169D1"/>
    <w:rsid w:val="007710FC"/>
    <w:rsid w:val="00777B8A"/>
    <w:rsid w:val="00783754"/>
    <w:rsid w:val="007B7E35"/>
    <w:rsid w:val="007C1519"/>
    <w:rsid w:val="007D373C"/>
    <w:rsid w:val="007F1CF4"/>
    <w:rsid w:val="0086770F"/>
    <w:rsid w:val="008C2613"/>
    <w:rsid w:val="00924C0B"/>
    <w:rsid w:val="00974575"/>
    <w:rsid w:val="00995F20"/>
    <w:rsid w:val="00A01EC5"/>
    <w:rsid w:val="00A565A4"/>
    <w:rsid w:val="00B062F7"/>
    <w:rsid w:val="00B1231D"/>
    <w:rsid w:val="00B31FDC"/>
    <w:rsid w:val="00B53DC1"/>
    <w:rsid w:val="00B8145C"/>
    <w:rsid w:val="00BC524E"/>
    <w:rsid w:val="00C53BAD"/>
    <w:rsid w:val="00CC2C13"/>
    <w:rsid w:val="00CE52B0"/>
    <w:rsid w:val="00DC148D"/>
    <w:rsid w:val="00E16854"/>
    <w:rsid w:val="00E56A48"/>
    <w:rsid w:val="00E86771"/>
    <w:rsid w:val="00EE1F84"/>
    <w:rsid w:val="00EE6EA2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A3D599F-72B1-4A8A-9E5F-14108D07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C5"/>
    <w:pPr>
      <w:ind w:left="720"/>
      <w:contextualSpacing/>
    </w:pPr>
  </w:style>
  <w:style w:type="character" w:styleId="Hyperlink">
    <w:name w:val="Hyperlink"/>
    <w:uiPriority w:val="99"/>
    <w:rsid w:val="00A01E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C5"/>
  </w:style>
  <w:style w:type="paragraph" w:styleId="Footer">
    <w:name w:val="footer"/>
    <w:basedOn w:val="Normal"/>
    <w:link w:val="FooterChar"/>
    <w:uiPriority w:val="99"/>
    <w:unhideWhenUsed/>
    <w:rsid w:val="00A0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C5"/>
  </w:style>
  <w:style w:type="paragraph" w:styleId="BalloonText">
    <w:name w:val="Balloon Text"/>
    <w:basedOn w:val="Normal"/>
    <w:link w:val="BalloonTextChar"/>
    <w:uiPriority w:val="99"/>
    <w:semiHidden/>
    <w:unhideWhenUsed/>
    <w:rsid w:val="00A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5"/>
    <w:rPr>
      <w:rFonts w:ascii="Tahoma" w:hAnsi="Tahoma" w:cs="Tahoma"/>
      <w:sz w:val="16"/>
      <w:szCs w:val="16"/>
    </w:rPr>
  </w:style>
  <w:style w:type="character" w:customStyle="1" w:styleId="s9">
    <w:name w:val="s9"/>
    <w:basedOn w:val="DefaultParagraphFont"/>
    <w:rsid w:val="00A01EC5"/>
  </w:style>
  <w:style w:type="paragraph" w:styleId="NormalWeb">
    <w:name w:val="Normal (Web)"/>
    <w:basedOn w:val="Normal"/>
    <w:uiPriority w:val="99"/>
    <w:unhideWhenUsed/>
    <w:rsid w:val="000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ies@edenprojec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biglunch.com" TargetMode="External"/><Relationship Id="rId12" Type="http://schemas.openxmlformats.org/officeDocument/2006/relationships/hyperlink" Target="https://twitter.com/BigLottery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glotteryfund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biglun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biglunch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B0C000D2</Template>
  <TotalTime>3</TotalTime>
  <Pages>2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Project LTD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Boniface</dc:creator>
  <cp:lastModifiedBy>K Dickson</cp:lastModifiedBy>
  <cp:revision>2</cp:revision>
  <cp:lastPrinted>2018-11-07T11:26:00Z</cp:lastPrinted>
  <dcterms:created xsi:type="dcterms:W3CDTF">2019-03-12T15:00:00Z</dcterms:created>
  <dcterms:modified xsi:type="dcterms:W3CDTF">2019-03-12T15:00:00Z</dcterms:modified>
</cp:coreProperties>
</file>